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E70F2" w14:textId="3658DBEE" w:rsidR="00830B20" w:rsidRDefault="00830B20" w:rsidP="00830B20">
      <w:pPr>
        <w:spacing w:line="360" w:lineRule="auto"/>
        <w:jc w:val="center"/>
        <w:rPr>
          <w:rFonts w:ascii="Tahoma" w:hAnsi="Tahoma" w:cs="Tahoma"/>
          <w:b/>
          <w:bCs/>
          <w:color w:val="FF0000"/>
          <w:sz w:val="28"/>
          <w:szCs w:val="28"/>
          <w:u w:val="single"/>
        </w:rPr>
      </w:pPr>
      <w:r>
        <w:rPr>
          <w:rFonts w:ascii="Tahoma" w:hAnsi="Tahoma" w:cs="Tahoma"/>
          <w:b/>
          <w:bCs/>
          <w:color w:val="FF0000"/>
          <w:sz w:val="28"/>
          <w:szCs w:val="28"/>
          <w:u w:val="single"/>
          <w:rtl/>
        </w:rPr>
        <w:t xml:space="preserve">ملاحظات وتعديلات على برنامج المراسلات </w:t>
      </w:r>
      <w:r w:rsidR="003645B3">
        <w:rPr>
          <w:rFonts w:ascii="Tahoma" w:hAnsi="Tahoma" w:cs="Tahoma" w:hint="cs"/>
          <w:b/>
          <w:bCs/>
          <w:color w:val="FF0000"/>
          <w:sz w:val="28"/>
          <w:szCs w:val="28"/>
          <w:u w:val="single"/>
          <w:rtl/>
        </w:rPr>
        <w:t>20</w:t>
      </w:r>
      <w:bookmarkStart w:id="0" w:name="_GoBack"/>
      <w:bookmarkEnd w:id="0"/>
      <w:r>
        <w:rPr>
          <w:rFonts w:ascii="Tahoma" w:hAnsi="Tahoma" w:cs="Tahoma"/>
          <w:b/>
          <w:bCs/>
          <w:color w:val="FF0000"/>
          <w:sz w:val="28"/>
          <w:szCs w:val="28"/>
          <w:u w:val="single"/>
          <w:rtl/>
        </w:rPr>
        <w:t>-11-2019</w:t>
      </w:r>
    </w:p>
    <w:p w14:paraId="276E0117" w14:textId="77777777" w:rsidR="00F533C3" w:rsidRDefault="00F533C3" w:rsidP="00C54699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في الصفحة الرئيسية:</w:t>
      </w:r>
    </w:p>
    <w:p w14:paraId="41BFD1A6" w14:textId="444A0950" w:rsidR="00830B20" w:rsidRDefault="00F533C3" w:rsidP="00F533C3">
      <w:pPr>
        <w:pStyle w:val="ListParagraph"/>
        <w:numPr>
          <w:ilvl w:val="0"/>
          <w:numId w:val="2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إضافة إحصائية بالمعاملات الواردة</w:t>
      </w:r>
      <w:r w:rsidR="00830B20">
        <w:rPr>
          <w:rFonts w:ascii="Tahoma" w:hAnsi="Tahoma" w:cs="Tahoma" w:hint="cs"/>
          <w:rtl/>
        </w:rPr>
        <w:t>.</w:t>
      </w:r>
    </w:p>
    <w:p w14:paraId="1FB53240" w14:textId="589DCA39" w:rsidR="00F533C3" w:rsidRDefault="00F533C3" w:rsidP="00F533C3">
      <w:pPr>
        <w:pStyle w:val="ListParagraph"/>
        <w:numPr>
          <w:ilvl w:val="0"/>
          <w:numId w:val="2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الإحصائيات تكون عبارة عن روابط.</w:t>
      </w:r>
    </w:p>
    <w:p w14:paraId="3863E172" w14:textId="49002A03" w:rsidR="00F533C3" w:rsidRDefault="00F533C3" w:rsidP="00F533C3">
      <w:pPr>
        <w:pStyle w:val="ListParagraph"/>
        <w:numPr>
          <w:ilvl w:val="0"/>
          <w:numId w:val="2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الإحصائيات تخص كل يوزر في صفحته.</w:t>
      </w:r>
    </w:p>
    <w:p w14:paraId="26588917" w14:textId="205D2DAD" w:rsidR="00F533C3" w:rsidRDefault="00F533C3" w:rsidP="00F533C3">
      <w:pPr>
        <w:pStyle w:val="ListParagraph"/>
        <w:numPr>
          <w:ilvl w:val="0"/>
          <w:numId w:val="2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في لوحة التحكم تكون الإحصائية عامة.</w:t>
      </w:r>
    </w:p>
    <w:p w14:paraId="31AE1114" w14:textId="7A8DFC05" w:rsidR="00F533C3" w:rsidRDefault="00F12B23" w:rsidP="00F533C3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المعاملة تكون كالتالي:</w:t>
      </w:r>
    </w:p>
    <w:p w14:paraId="787A8301" w14:textId="7D952EC5" w:rsidR="00F12B23" w:rsidRDefault="00F12B23" w:rsidP="00F12B23">
      <w:pPr>
        <w:pStyle w:val="ListParagraph"/>
        <w:numPr>
          <w:ilvl w:val="0"/>
          <w:numId w:val="3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لها كود أساسي.</w:t>
      </w:r>
    </w:p>
    <w:p w14:paraId="5F3024D7" w14:textId="2E6A0223" w:rsidR="00F12B23" w:rsidRDefault="00F12B23" w:rsidP="00F12B23">
      <w:pPr>
        <w:pStyle w:val="ListParagraph"/>
        <w:numPr>
          <w:ilvl w:val="0"/>
          <w:numId w:val="3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 xml:space="preserve">الردود على المعاملة يكون كوده نفس رقم المعاملة/ رقم الرد مثلا المعاملة الأساسية رقم 15 وتم على رد عليها فيكون كود الرد </w:t>
      </w:r>
      <w:r>
        <w:rPr>
          <w:rFonts w:ascii="Tahoma" w:hAnsi="Tahoma" w:cs="Tahoma"/>
        </w:rPr>
        <w:t>15/1</w:t>
      </w:r>
      <w:r>
        <w:rPr>
          <w:rFonts w:ascii="Tahoma" w:hAnsi="Tahoma" w:cs="Tahoma" w:hint="cs"/>
          <w:rtl/>
        </w:rPr>
        <w:t xml:space="preserve"> والرد الثاني </w:t>
      </w:r>
      <w:r>
        <w:rPr>
          <w:rFonts w:ascii="Tahoma" w:hAnsi="Tahoma" w:cs="Tahoma"/>
        </w:rPr>
        <w:t>15/2</w:t>
      </w:r>
      <w:r>
        <w:rPr>
          <w:rFonts w:ascii="Tahoma" w:hAnsi="Tahoma" w:cs="Tahoma" w:hint="cs"/>
          <w:rtl/>
        </w:rPr>
        <w:t xml:space="preserve"> وهكذا.</w:t>
      </w:r>
    </w:p>
    <w:p w14:paraId="33E0B63B" w14:textId="24B855AE" w:rsidR="00F12B23" w:rsidRDefault="00F12B23" w:rsidP="00F12B23">
      <w:pPr>
        <w:pStyle w:val="ListParagraph"/>
        <w:numPr>
          <w:ilvl w:val="0"/>
          <w:numId w:val="3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 xml:space="preserve">الرد والتحويل والملاحظات </w:t>
      </w:r>
      <w:r w:rsidR="008629D8">
        <w:rPr>
          <w:rFonts w:ascii="Tahoma" w:hAnsi="Tahoma" w:cs="Tahoma" w:hint="cs"/>
          <w:rtl/>
        </w:rPr>
        <w:t xml:space="preserve">والإنهاء </w:t>
      </w:r>
      <w:r>
        <w:rPr>
          <w:rFonts w:ascii="Tahoma" w:hAnsi="Tahoma" w:cs="Tahoma" w:hint="cs"/>
          <w:rtl/>
        </w:rPr>
        <w:t>تكون على المعاملة الأساسية.</w:t>
      </w:r>
    </w:p>
    <w:p w14:paraId="4EBBAD02" w14:textId="35AD9452" w:rsidR="008629D8" w:rsidRDefault="008629D8" w:rsidP="008629D8">
      <w:pPr>
        <w:pStyle w:val="ListParagraph"/>
        <w:numPr>
          <w:ilvl w:val="0"/>
          <w:numId w:val="3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الرد يكون زر لعرض التفاصيل فقط.</w:t>
      </w:r>
    </w:p>
    <w:p w14:paraId="3A98F73D" w14:textId="1A87D902" w:rsidR="00F12B23" w:rsidRDefault="00F12B23" w:rsidP="00F12B23">
      <w:pPr>
        <w:pStyle w:val="ListParagraph"/>
        <w:numPr>
          <w:ilvl w:val="0"/>
          <w:numId w:val="3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بحيث يكون السجل بالكامل مرتبط بالمعاملة الأساسية.</w:t>
      </w:r>
    </w:p>
    <w:p w14:paraId="689CCF35" w14:textId="237DDD48" w:rsidR="00F12B23" w:rsidRDefault="00F12B23" w:rsidP="00F12B23">
      <w:pPr>
        <w:pStyle w:val="ListParagraph"/>
        <w:numPr>
          <w:ilvl w:val="0"/>
          <w:numId w:val="3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عند إغلاق أو إنهاء المعاملة كل بياناتها وما يتعلق بها يكون عرض فقط ولا يوجد أي عمليات عليه لا ردود ولا ملاحظات ولا أي شيء</w:t>
      </w:r>
      <w:r w:rsidR="0013506F">
        <w:rPr>
          <w:rFonts w:ascii="Tahoma" w:hAnsi="Tahoma" w:cs="Tahoma" w:hint="cs"/>
          <w:rtl/>
        </w:rPr>
        <w:t xml:space="preserve"> وتحول للأرشيف.</w:t>
      </w:r>
    </w:p>
    <w:p w14:paraId="56DCF728" w14:textId="640F0267" w:rsidR="0013506F" w:rsidRPr="00C74DDE" w:rsidRDefault="0013506F" w:rsidP="00C74DDE">
      <w:pPr>
        <w:pStyle w:val="ListParagraph"/>
        <w:numPr>
          <w:ilvl w:val="0"/>
          <w:numId w:val="3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إضافة الأرشيف في لوحة التحكم</w:t>
      </w:r>
      <w:r w:rsidR="00C74DDE">
        <w:rPr>
          <w:rFonts w:ascii="Tahoma" w:hAnsi="Tahoma" w:cs="Tahoma" w:hint="cs"/>
          <w:rtl/>
        </w:rPr>
        <w:t xml:space="preserve"> ويكون نفس فكرة المعاملات هل كل الأرشيف أم الأرشيف الخاص به حسب الصلاحيات.</w:t>
      </w:r>
    </w:p>
    <w:p w14:paraId="28C73CD7" w14:textId="29568F4B" w:rsidR="008629D8" w:rsidRPr="008629D8" w:rsidRDefault="00866623" w:rsidP="008629D8">
      <w:pPr>
        <w:pStyle w:val="ListParagraph"/>
        <w:numPr>
          <w:ilvl w:val="0"/>
          <w:numId w:val="3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 xml:space="preserve">في الملاحظات يكتب المسمى الوظيفي أو </w:t>
      </w:r>
      <w:r w:rsidR="00091B91">
        <w:rPr>
          <w:rFonts w:ascii="Tahoma" w:hAnsi="Tahoma" w:cs="Tahoma" w:hint="cs"/>
          <w:rtl/>
        </w:rPr>
        <w:t>إي</w:t>
      </w:r>
      <w:r>
        <w:rPr>
          <w:rFonts w:ascii="Tahoma" w:hAnsi="Tahoma" w:cs="Tahoma" w:hint="cs"/>
          <w:rtl/>
        </w:rPr>
        <w:t xml:space="preserve">ميل </w:t>
      </w:r>
      <w:r w:rsidR="008A1EC2">
        <w:rPr>
          <w:rFonts w:ascii="Tahoma" w:hAnsi="Tahoma" w:cs="Tahoma" w:hint="cs"/>
          <w:rtl/>
        </w:rPr>
        <w:t>الذي</w:t>
      </w:r>
      <w:r>
        <w:rPr>
          <w:rFonts w:ascii="Tahoma" w:hAnsi="Tahoma" w:cs="Tahoma" w:hint="cs"/>
          <w:rtl/>
        </w:rPr>
        <w:t xml:space="preserve"> سجل الملاحظة.</w:t>
      </w:r>
    </w:p>
    <w:p w14:paraId="15D37E52" w14:textId="58350CC7" w:rsidR="00F12B23" w:rsidRDefault="001739A7" w:rsidP="00F12B23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المعاملة المتأخرة يصل بها إشعار لكل من المرسل والمتابع للمعاملات والمرسل إليه المعاملة.</w:t>
      </w:r>
    </w:p>
    <w:p w14:paraId="2B30F626" w14:textId="0B2DE8B4" w:rsidR="00BA62F2" w:rsidRDefault="00BA62F2" w:rsidP="001739A7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في إنشاء معاملة أو رد على المعاملة:</w:t>
      </w:r>
    </w:p>
    <w:p w14:paraId="063821E9" w14:textId="641B5181" w:rsidR="001739A7" w:rsidRDefault="00611366" w:rsidP="00BA62F2">
      <w:pPr>
        <w:pStyle w:val="ListParagraph"/>
        <w:numPr>
          <w:ilvl w:val="0"/>
          <w:numId w:val="4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إضافة</w:t>
      </w:r>
      <w:r w:rsidR="00BA62F2">
        <w:rPr>
          <w:rFonts w:ascii="Tahoma" w:hAnsi="Tahoma" w:cs="Tahoma" w:hint="cs"/>
          <w:rtl/>
        </w:rPr>
        <w:t xml:space="preserve"> خانة تسمي بيان المعاملة عبارة عن </w:t>
      </w:r>
      <w:r w:rsidR="00BA62F2">
        <w:rPr>
          <w:rFonts w:ascii="Tahoma" w:hAnsi="Tahoma" w:cs="Tahoma"/>
        </w:rPr>
        <w:t>Editor</w:t>
      </w:r>
      <w:r w:rsidR="00BA62F2">
        <w:rPr>
          <w:rFonts w:ascii="Tahoma" w:hAnsi="Tahoma" w:cs="Tahoma" w:hint="cs"/>
          <w:rtl/>
        </w:rPr>
        <w:t xml:space="preserve"> لكتابة نص المعاملة</w:t>
      </w:r>
      <w:r>
        <w:rPr>
          <w:rFonts w:ascii="Tahoma" w:hAnsi="Tahoma" w:cs="Tahoma" w:hint="cs"/>
          <w:rtl/>
        </w:rPr>
        <w:t>.</w:t>
      </w:r>
    </w:p>
    <w:p w14:paraId="1C6F8862" w14:textId="35C12C43" w:rsidR="00E64455" w:rsidRDefault="00BA62F2" w:rsidP="00ED4A67">
      <w:pPr>
        <w:pStyle w:val="ListParagraph"/>
        <w:numPr>
          <w:ilvl w:val="0"/>
          <w:numId w:val="4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 xml:space="preserve">إرفاق الملف </w:t>
      </w:r>
      <w:r w:rsidR="00E64455">
        <w:rPr>
          <w:rFonts w:ascii="Tahoma" w:hAnsi="Tahoma" w:cs="Tahoma" w:hint="cs"/>
          <w:rtl/>
        </w:rPr>
        <w:t>يكون اختياري وليس إجباري.</w:t>
      </w:r>
    </w:p>
    <w:p w14:paraId="4ECBC893" w14:textId="594B5771" w:rsidR="009B62E5" w:rsidRPr="00ED4A67" w:rsidRDefault="009B62E5" w:rsidP="009B62E5">
      <w:pPr>
        <w:pStyle w:val="ListParagraph"/>
        <w:numPr>
          <w:ilvl w:val="0"/>
          <w:numId w:val="4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مش بيوصل إيميل بالمعاملة أو بالرد!!!</w:t>
      </w:r>
    </w:p>
    <w:p w14:paraId="1F2ADD8E" w14:textId="49375B3D" w:rsidR="00BA62F2" w:rsidRDefault="00E64455" w:rsidP="00BA62F2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 xml:space="preserve">عند تحميل ملف المعاملة لو صيغة غير </w:t>
      </w:r>
      <w:r w:rsidR="00304E1E">
        <w:rPr>
          <w:rFonts w:ascii="Tahoma" w:hAnsi="Tahoma" w:cs="Tahoma" w:hint="cs"/>
          <w:rtl/>
        </w:rPr>
        <w:t>ال</w:t>
      </w:r>
      <w:r w:rsidR="00304E1E">
        <w:rPr>
          <w:rFonts w:ascii="Tahoma" w:hAnsi="Tahoma" w:cs="Tahoma"/>
        </w:rPr>
        <w:t xml:space="preserve"> pdf</w:t>
      </w:r>
      <w:r>
        <w:rPr>
          <w:rFonts w:ascii="Tahoma" w:hAnsi="Tahoma" w:cs="Tahoma" w:hint="cs"/>
          <w:rtl/>
        </w:rPr>
        <w:t xml:space="preserve"> حاليا لا يمكن تحميله!!!!</w:t>
      </w:r>
    </w:p>
    <w:p w14:paraId="20478F0D" w14:textId="23434832" w:rsidR="00925872" w:rsidRDefault="00304E1E" w:rsidP="00E64455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 xml:space="preserve">عند إنشاء رد </w:t>
      </w:r>
      <w:r w:rsidR="00925872">
        <w:rPr>
          <w:rFonts w:ascii="Tahoma" w:hAnsi="Tahoma" w:cs="Tahoma" w:hint="cs"/>
          <w:rtl/>
        </w:rPr>
        <w:t>على المعاملة:</w:t>
      </w:r>
    </w:p>
    <w:p w14:paraId="6AF0B5BA" w14:textId="65F5A400" w:rsidR="00E64455" w:rsidRDefault="00304E1E" w:rsidP="00925872">
      <w:pPr>
        <w:pStyle w:val="ListParagraph"/>
        <w:numPr>
          <w:ilvl w:val="0"/>
          <w:numId w:val="6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حاليا الرد بتكرر مرتين!!!</w:t>
      </w:r>
    </w:p>
    <w:p w14:paraId="1BA1928E" w14:textId="5811B19A" w:rsidR="00925872" w:rsidRDefault="00925872" w:rsidP="00925872">
      <w:pPr>
        <w:pStyle w:val="ListParagraph"/>
        <w:numPr>
          <w:ilvl w:val="0"/>
          <w:numId w:val="6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المرسل إليه أسمه بيجي خطأ.</w:t>
      </w:r>
    </w:p>
    <w:p w14:paraId="39D75695" w14:textId="73CB18E7" w:rsidR="00925872" w:rsidRDefault="009C2AF7" w:rsidP="00925872">
      <w:pPr>
        <w:pStyle w:val="ListParagraph"/>
        <w:numPr>
          <w:ilvl w:val="0"/>
          <w:numId w:val="6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الرد مش بيوصل إيميل بالرد!!!</w:t>
      </w:r>
    </w:p>
    <w:p w14:paraId="44E0B348" w14:textId="778F0B49" w:rsidR="00304E1E" w:rsidRDefault="00301C21" w:rsidP="00304E1E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 xml:space="preserve">عند فتح </w:t>
      </w:r>
      <w:r w:rsidR="0067065B">
        <w:rPr>
          <w:rFonts w:ascii="Tahoma" w:hAnsi="Tahoma" w:cs="Tahoma" w:hint="cs"/>
          <w:rtl/>
        </w:rPr>
        <w:t>أي تقرير من ال</w:t>
      </w:r>
      <w:r>
        <w:rPr>
          <w:rFonts w:ascii="Tahoma" w:hAnsi="Tahoma" w:cs="Tahoma" w:hint="cs"/>
          <w:rtl/>
        </w:rPr>
        <w:t>تقارير المعاملات يعطي خطأ!!!</w:t>
      </w:r>
    </w:p>
    <w:p w14:paraId="2BC835C9" w14:textId="79E5D254" w:rsidR="006077E1" w:rsidRDefault="006077E1" w:rsidP="006077E1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lastRenderedPageBreak/>
        <w:t xml:space="preserve">الجهات </w:t>
      </w:r>
      <w:r w:rsidR="00675A79">
        <w:rPr>
          <w:rFonts w:ascii="Tahoma" w:hAnsi="Tahoma" w:cs="Tahoma" w:hint="cs"/>
          <w:rtl/>
        </w:rPr>
        <w:t>الخارجية الذي</w:t>
      </w:r>
      <w:r>
        <w:rPr>
          <w:rFonts w:ascii="Tahoma" w:hAnsi="Tahoma" w:cs="Tahoma" w:hint="cs"/>
          <w:rtl/>
        </w:rPr>
        <w:t xml:space="preserve"> تمت إضافته من إنشاء معاملة مش بيظهر في جهات المراسلة في لوحة التحكم</w:t>
      </w:r>
      <w:r w:rsidR="00675A79">
        <w:rPr>
          <w:rFonts w:ascii="Tahoma" w:hAnsi="Tahoma" w:cs="Tahoma" w:hint="cs"/>
          <w:rtl/>
        </w:rPr>
        <w:t xml:space="preserve"> ولكن بيظهر في جهات المراسلة الداخلية</w:t>
      </w:r>
      <w:r w:rsidR="002424FD">
        <w:rPr>
          <w:rFonts w:ascii="Tahoma" w:hAnsi="Tahoma" w:cs="Tahoma" w:hint="cs"/>
          <w:rtl/>
        </w:rPr>
        <w:t xml:space="preserve"> المفروض يظهر في الأقسام الفرعية في جهات المراسلة الخارجية</w:t>
      </w:r>
      <w:r>
        <w:rPr>
          <w:rFonts w:ascii="Tahoma" w:hAnsi="Tahoma" w:cs="Tahoma" w:hint="cs"/>
          <w:rtl/>
        </w:rPr>
        <w:t>!!!</w:t>
      </w:r>
    </w:p>
    <w:p w14:paraId="00C2CC91" w14:textId="7FCD370E" w:rsidR="00BE5AB1" w:rsidRPr="00ED4A67" w:rsidRDefault="00BE5AB1" w:rsidP="00BE5AB1">
      <w:pPr>
        <w:pStyle w:val="ListParagraph"/>
        <w:bidi/>
        <w:spacing w:line="360" w:lineRule="auto"/>
        <w:rPr>
          <w:rFonts w:ascii="Tahoma" w:hAnsi="Tahoma" w:cs="Tahoma"/>
        </w:rPr>
      </w:pPr>
      <w:r>
        <w:rPr>
          <w:noProof/>
        </w:rPr>
        <w:drawing>
          <wp:inline distT="0" distB="0" distL="0" distR="0" wp14:anchorId="7EC615EF" wp14:editId="62EBA117">
            <wp:extent cx="5486400" cy="27222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2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8DDB0" w14:textId="0F7A2B32" w:rsidR="00BE5AB1" w:rsidRDefault="00BE5AB1" w:rsidP="00481549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 xml:space="preserve">عند تحويل المعاملة </w:t>
      </w:r>
      <w:r w:rsidR="00481549">
        <w:rPr>
          <w:rFonts w:ascii="Tahoma" w:hAnsi="Tahoma" w:cs="Tahoma" w:hint="cs"/>
          <w:rtl/>
        </w:rPr>
        <w:t>إيميل المكلف بالمعاملة اول مرة ومن ثم بيانا</w:t>
      </w:r>
      <w:r w:rsidR="00B91B1A">
        <w:rPr>
          <w:rFonts w:ascii="Tahoma" w:hAnsi="Tahoma" w:cs="Tahoma" w:hint="cs"/>
          <w:rtl/>
        </w:rPr>
        <w:t>ت</w:t>
      </w:r>
      <w:r w:rsidR="00481549">
        <w:rPr>
          <w:rFonts w:ascii="Tahoma" w:hAnsi="Tahoma" w:cs="Tahoma" w:hint="cs"/>
          <w:rtl/>
        </w:rPr>
        <w:t xml:space="preserve"> أخر للتم التحويل ليه وهكذا</w:t>
      </w:r>
      <w:r w:rsidR="00B91B1A">
        <w:rPr>
          <w:rFonts w:ascii="Tahoma" w:hAnsi="Tahoma" w:cs="Tahoma" w:hint="cs"/>
          <w:rtl/>
        </w:rPr>
        <w:t>.</w:t>
      </w:r>
    </w:p>
    <w:p w14:paraId="5CD7C9E5" w14:textId="4CF065B2" w:rsidR="005772E5" w:rsidRPr="00481549" w:rsidRDefault="005772E5" w:rsidP="005772E5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في سجل التحويلات يكون إيميل</w:t>
      </w:r>
    </w:p>
    <w:p w14:paraId="06C758C5" w14:textId="048FD69C" w:rsidR="000002B1" w:rsidRDefault="000002B1" w:rsidP="00BE5AB1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إرسال إيميل تسجيل الحساب كما في إنشاء معاملة في الجهات الخارجية عند إختيار أخرى:</w:t>
      </w:r>
    </w:p>
    <w:p w14:paraId="7EF81290" w14:textId="477FE269" w:rsidR="000002B1" w:rsidRDefault="000002B1" w:rsidP="000002B1">
      <w:pPr>
        <w:pStyle w:val="ListParagraph"/>
        <w:numPr>
          <w:ilvl w:val="0"/>
          <w:numId w:val="5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عند إضافة مسمى وظيفي جديد.</w:t>
      </w:r>
    </w:p>
    <w:p w14:paraId="101DA69F" w14:textId="26D0AA33" w:rsidR="000002B1" w:rsidRDefault="000002B1" w:rsidP="000002B1">
      <w:pPr>
        <w:pStyle w:val="ListParagraph"/>
        <w:numPr>
          <w:ilvl w:val="0"/>
          <w:numId w:val="5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عند إضافة معاملة داخلية واختيار أخري.</w:t>
      </w:r>
    </w:p>
    <w:p w14:paraId="68422304" w14:textId="44204BB3" w:rsidR="000002B1" w:rsidRDefault="000002B1" w:rsidP="000002B1">
      <w:pPr>
        <w:pStyle w:val="ListParagraph"/>
        <w:numPr>
          <w:ilvl w:val="0"/>
          <w:numId w:val="5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عند إضافة جهة خارجية فرعية.</w:t>
      </w:r>
    </w:p>
    <w:p w14:paraId="49837130" w14:textId="2631363C" w:rsidR="000002B1" w:rsidRDefault="00A12944" w:rsidP="000002B1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تنبيه العملية تمت بنجاح بتأخر جدا.</w:t>
      </w:r>
    </w:p>
    <w:p w14:paraId="0F050ECE" w14:textId="019984F9" w:rsidR="00B91B1A" w:rsidRPr="00BD0D5F" w:rsidRDefault="000945C8" w:rsidP="00BD0D5F">
      <w:pPr>
        <w:pStyle w:val="ListParagraph"/>
        <w:numPr>
          <w:ilvl w:val="0"/>
          <w:numId w:val="1"/>
        </w:numPr>
        <w:bidi/>
        <w:spacing w:line="360" w:lineRule="auto"/>
        <w:rPr>
          <w:rFonts w:ascii="Tahoma" w:hAnsi="Tahoma" w:cs="Tahoma"/>
        </w:rPr>
      </w:pPr>
      <w:r>
        <w:rPr>
          <w:rFonts w:ascii="Tahoma" w:hAnsi="Tahoma" w:cs="Tahoma" w:hint="cs"/>
          <w:rtl/>
        </w:rPr>
        <w:t>في ثقل في البرنامج.</w:t>
      </w:r>
    </w:p>
    <w:sectPr w:rsidR="00B91B1A" w:rsidRPr="00BD0D5F" w:rsidSect="00C54699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BCD9F" w14:textId="77777777" w:rsidR="000876F9" w:rsidRDefault="000876F9" w:rsidP="00C54699">
      <w:pPr>
        <w:spacing w:after="0" w:line="240" w:lineRule="auto"/>
      </w:pPr>
      <w:r>
        <w:separator/>
      </w:r>
    </w:p>
  </w:endnote>
  <w:endnote w:type="continuationSeparator" w:id="0">
    <w:p w14:paraId="54D1FA15" w14:textId="77777777" w:rsidR="000876F9" w:rsidRDefault="000876F9" w:rsidP="00C54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9D5E0" w14:textId="5A318296" w:rsidR="00065FB8" w:rsidRDefault="00065FB8">
    <w:pPr>
      <w:pStyle w:val="Footer"/>
      <w:jc w:val="center"/>
    </w:pPr>
    <w:r>
      <w:rPr>
        <w:rFonts w:hint="cs"/>
        <w:rtl/>
      </w:rPr>
      <w:t>-</w:t>
    </w:r>
    <w:sdt>
      <w:sdtPr>
        <w:id w:val="11726086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rFonts w:hint="cs"/>
            <w:noProof/>
            <w:rtl/>
          </w:rPr>
          <w:t>-</w:t>
        </w:r>
      </w:sdtContent>
    </w:sdt>
  </w:p>
  <w:p w14:paraId="502ED79A" w14:textId="77777777" w:rsidR="00C54699" w:rsidRDefault="00C54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93C29" w14:textId="77777777" w:rsidR="000876F9" w:rsidRDefault="000876F9" w:rsidP="00C54699">
      <w:pPr>
        <w:spacing w:after="0" w:line="240" w:lineRule="auto"/>
      </w:pPr>
      <w:r>
        <w:separator/>
      </w:r>
    </w:p>
  </w:footnote>
  <w:footnote w:type="continuationSeparator" w:id="0">
    <w:p w14:paraId="18A8B3C6" w14:textId="77777777" w:rsidR="000876F9" w:rsidRDefault="000876F9" w:rsidP="00C54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F46FD" w14:textId="77777777" w:rsidR="00C54699" w:rsidRDefault="00C54699">
    <w:pPr>
      <w:pStyle w:val="Header"/>
    </w:pPr>
    <w:r>
      <w:rPr>
        <w:noProof/>
      </w:rPr>
      <w:pict w14:anchorId="5A9A93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8585626" o:spid="_x0000_s2050" type="#_x0000_t136" style="position:absolute;margin-left:0;margin-top:0;width:442.95pt;height:166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بانوراما القصيم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F994E" w14:textId="77777777" w:rsidR="00C54699" w:rsidRDefault="00C54699">
    <w:pPr>
      <w:pStyle w:val="Header"/>
    </w:pPr>
    <w:r>
      <w:rPr>
        <w:noProof/>
      </w:rPr>
      <w:pict w14:anchorId="770F0C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8585627" o:spid="_x0000_s2051" type="#_x0000_t136" style="position:absolute;margin-left:0;margin-top:0;width:442.95pt;height:166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بانوراما القصيم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F5E70" w14:textId="77777777" w:rsidR="00C54699" w:rsidRDefault="00C54699">
    <w:pPr>
      <w:pStyle w:val="Header"/>
    </w:pPr>
    <w:r>
      <w:rPr>
        <w:noProof/>
      </w:rPr>
      <w:pict w14:anchorId="17571B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8585625" o:spid="_x0000_s2049" type="#_x0000_t136" style="position:absolute;margin-left:0;margin-top:0;width:442.95pt;height:166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بانوراما القصيم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E24"/>
    <w:multiLevelType w:val="hybridMultilevel"/>
    <w:tmpl w:val="0A34CCCA"/>
    <w:lvl w:ilvl="0" w:tplc="D8864D1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A433EF"/>
    <w:multiLevelType w:val="hybridMultilevel"/>
    <w:tmpl w:val="D410F402"/>
    <w:lvl w:ilvl="0" w:tplc="A5A2EB9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9D5AD7"/>
    <w:multiLevelType w:val="hybridMultilevel"/>
    <w:tmpl w:val="E80EEABA"/>
    <w:lvl w:ilvl="0" w:tplc="BAF02BE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6117DA"/>
    <w:multiLevelType w:val="hybridMultilevel"/>
    <w:tmpl w:val="24646BEA"/>
    <w:lvl w:ilvl="0" w:tplc="0AC69B5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334D0"/>
    <w:multiLevelType w:val="hybridMultilevel"/>
    <w:tmpl w:val="105017C6"/>
    <w:lvl w:ilvl="0" w:tplc="CF22036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FF07F3"/>
    <w:multiLevelType w:val="hybridMultilevel"/>
    <w:tmpl w:val="9A10CEF2"/>
    <w:lvl w:ilvl="0" w:tplc="25A8F74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20"/>
    <w:rsid w:val="000002B1"/>
    <w:rsid w:val="000643AB"/>
    <w:rsid w:val="00065FB8"/>
    <w:rsid w:val="000876F9"/>
    <w:rsid w:val="00091B91"/>
    <w:rsid w:val="000945C8"/>
    <w:rsid w:val="000F79DC"/>
    <w:rsid w:val="0013506F"/>
    <w:rsid w:val="001739A7"/>
    <w:rsid w:val="002424FD"/>
    <w:rsid w:val="00301C21"/>
    <w:rsid w:val="00304E1E"/>
    <w:rsid w:val="003421FA"/>
    <w:rsid w:val="003645B3"/>
    <w:rsid w:val="00481549"/>
    <w:rsid w:val="005772E5"/>
    <w:rsid w:val="006077E1"/>
    <w:rsid w:val="00611366"/>
    <w:rsid w:val="0067065B"/>
    <w:rsid w:val="00675A79"/>
    <w:rsid w:val="00830B20"/>
    <w:rsid w:val="008629D8"/>
    <w:rsid w:val="00866623"/>
    <w:rsid w:val="008928A0"/>
    <w:rsid w:val="008A1EC2"/>
    <w:rsid w:val="00925872"/>
    <w:rsid w:val="009B62E5"/>
    <w:rsid w:val="009C2AF7"/>
    <w:rsid w:val="00A12944"/>
    <w:rsid w:val="00A17A6B"/>
    <w:rsid w:val="00B91B1A"/>
    <w:rsid w:val="00BA62F2"/>
    <w:rsid w:val="00BD0D5F"/>
    <w:rsid w:val="00BE5AB1"/>
    <w:rsid w:val="00C54699"/>
    <w:rsid w:val="00C74DDE"/>
    <w:rsid w:val="00D9640D"/>
    <w:rsid w:val="00E64455"/>
    <w:rsid w:val="00ED4A67"/>
    <w:rsid w:val="00F12B23"/>
    <w:rsid w:val="00F5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E750444"/>
  <w15:chartTrackingRefBased/>
  <w15:docId w15:val="{FF9DFB94-EBAE-4935-A9AB-098C7278E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B2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0B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69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699"/>
  </w:style>
  <w:style w:type="paragraph" w:styleId="Footer">
    <w:name w:val="footer"/>
    <w:basedOn w:val="Normal"/>
    <w:link w:val="FooterChar"/>
    <w:uiPriority w:val="99"/>
    <w:unhideWhenUsed/>
    <w:rsid w:val="00C5469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699"/>
  </w:style>
  <w:style w:type="character" w:styleId="Hyperlink">
    <w:name w:val="Hyperlink"/>
    <w:basedOn w:val="DefaultParagraphFont"/>
    <w:uiPriority w:val="99"/>
    <w:unhideWhenUsed/>
    <w:rsid w:val="008928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28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8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Mahmoud Essa</dc:creator>
  <cp:keywords/>
  <dc:description/>
  <cp:lastModifiedBy>Mahmoud Essa</cp:lastModifiedBy>
  <cp:revision>37</cp:revision>
  <dcterms:created xsi:type="dcterms:W3CDTF">2019-11-20T07:24:00Z</dcterms:created>
  <dcterms:modified xsi:type="dcterms:W3CDTF">2019-11-20T10:01:00Z</dcterms:modified>
</cp:coreProperties>
</file>